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5D" w:rsidRPr="00C42BAF" w:rsidRDefault="00B017DD" w:rsidP="00C42BAF">
      <w:pPr>
        <w:ind w:left="2608" w:hanging="2608"/>
        <w:rPr>
          <w:rFonts w:ascii="Century" w:hAnsi="Century"/>
          <w:szCs w:val="24"/>
        </w:rPr>
      </w:pPr>
      <w:bookmarkStart w:id="0" w:name="_GoBack"/>
      <w:bookmarkEnd w:id="0"/>
      <w:r>
        <w:rPr>
          <w:rFonts w:ascii="Century" w:hAnsi="Century"/>
          <w:noProof/>
        </w:rPr>
        <w:drawing>
          <wp:anchor distT="0" distB="0" distL="114300" distR="114300" simplePos="0" relativeHeight="251658240" behindDoc="0" locked="0" layoutInCell="1" allowOverlap="1">
            <wp:simplePos x="0" y="0"/>
            <wp:positionH relativeFrom="column">
              <wp:posOffset>-99695</wp:posOffset>
            </wp:positionH>
            <wp:positionV relativeFrom="paragraph">
              <wp:posOffset>-385445</wp:posOffset>
            </wp:positionV>
            <wp:extent cx="1438910" cy="638175"/>
            <wp:effectExtent l="19050" t="0" r="8890" b="0"/>
            <wp:wrapNone/>
            <wp:docPr id="1" name="Bildobjekt 0" descr="alga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r copy.jpg"/>
                    <pic:cNvPicPr/>
                  </pic:nvPicPr>
                  <pic:blipFill>
                    <a:blip r:embed="rId4" cstate="print"/>
                    <a:stretch>
                      <a:fillRect/>
                    </a:stretch>
                  </pic:blipFill>
                  <pic:spPr>
                    <a:xfrm>
                      <a:off x="0" y="0"/>
                      <a:ext cx="1438910" cy="638175"/>
                    </a:xfrm>
                    <a:prstGeom prst="rect">
                      <a:avLst/>
                    </a:prstGeom>
                  </pic:spPr>
                </pic:pic>
              </a:graphicData>
            </a:graphic>
          </wp:anchor>
        </w:drawing>
      </w:r>
      <w:r w:rsidR="0084695D" w:rsidRPr="00C42BAF">
        <w:rPr>
          <w:rFonts w:ascii="Century" w:hAnsi="Century"/>
        </w:rPr>
        <w:tab/>
      </w:r>
      <w:r w:rsidR="0084695D" w:rsidRPr="00C42BAF">
        <w:rPr>
          <w:rFonts w:ascii="Century" w:hAnsi="Century"/>
          <w:b/>
          <w:szCs w:val="24"/>
        </w:rPr>
        <w:t>Till samtliga fastighetsägare i Alskog och Garda</w:t>
      </w:r>
    </w:p>
    <w:p w:rsidR="0084695D" w:rsidRPr="00C42BAF" w:rsidRDefault="0084695D">
      <w:pPr>
        <w:rPr>
          <w:rFonts w:ascii="Century" w:hAnsi="Century"/>
          <w:szCs w:val="24"/>
        </w:rPr>
      </w:pPr>
    </w:p>
    <w:p w:rsidR="0084695D" w:rsidRPr="00C42BAF" w:rsidRDefault="0084695D">
      <w:pPr>
        <w:rPr>
          <w:rFonts w:ascii="Century" w:hAnsi="Century"/>
          <w:szCs w:val="24"/>
        </w:rPr>
      </w:pPr>
      <w:r w:rsidRPr="00C42BAF">
        <w:rPr>
          <w:rFonts w:ascii="Century" w:hAnsi="Century"/>
          <w:szCs w:val="24"/>
        </w:rPr>
        <w:t>Efter ett år av förberedelser har vi nu kommit en bra bit på väg i vårt fiberprojekt. Den 13 oktober tecknade styrelsen i Alskog Garda fiber ekonomisk förening (ALGAR) avtal med IP Only om att de ska bygga och äga fibernätet i våra båda socknar.</w:t>
      </w:r>
    </w:p>
    <w:p w:rsidR="0084695D" w:rsidRPr="00C42BAF" w:rsidRDefault="0084695D">
      <w:pPr>
        <w:rPr>
          <w:rFonts w:ascii="Century" w:hAnsi="Century"/>
          <w:szCs w:val="24"/>
        </w:rPr>
      </w:pPr>
    </w:p>
    <w:p w:rsidR="0084695D" w:rsidRPr="00C42BAF" w:rsidRDefault="0084695D">
      <w:pPr>
        <w:rPr>
          <w:rFonts w:ascii="Century" w:hAnsi="Century"/>
          <w:szCs w:val="24"/>
        </w:rPr>
      </w:pPr>
      <w:r w:rsidRPr="00C42BAF">
        <w:rPr>
          <w:rFonts w:ascii="Century" w:hAnsi="Century"/>
          <w:szCs w:val="24"/>
        </w:rPr>
        <w:t>Det finns idag flera olika modeller och intressenter. Valet av IP Only grundar sig på att de kan erbjuda korttidsabonnemang, ända ned till 14 dagar. Det tror vi är särskilt intressant hos oss eftersom nästan hälfte</w:t>
      </w:r>
      <w:r w:rsidR="00C42BAF">
        <w:rPr>
          <w:rFonts w:ascii="Century" w:hAnsi="Century"/>
          <w:szCs w:val="24"/>
        </w:rPr>
        <w:t>n av fastighetsägarna är sommar-</w:t>
      </w:r>
      <w:r w:rsidRPr="00C42BAF">
        <w:rPr>
          <w:rFonts w:ascii="Century" w:hAnsi="Century"/>
          <w:szCs w:val="24"/>
        </w:rPr>
        <w:t xml:space="preserve"> eller deltidsboende. </w:t>
      </w:r>
    </w:p>
    <w:p w:rsidR="0084695D" w:rsidRPr="00C42BAF" w:rsidRDefault="0084695D">
      <w:pPr>
        <w:rPr>
          <w:rFonts w:ascii="Century" w:hAnsi="Century"/>
          <w:szCs w:val="24"/>
        </w:rPr>
      </w:pPr>
    </w:p>
    <w:p w:rsidR="0084695D" w:rsidRPr="00C42BAF" w:rsidRDefault="0084695D">
      <w:pPr>
        <w:rPr>
          <w:rFonts w:ascii="Century" w:hAnsi="Century"/>
          <w:szCs w:val="24"/>
        </w:rPr>
      </w:pPr>
      <w:r w:rsidRPr="00C42BAF">
        <w:rPr>
          <w:rFonts w:ascii="Century" w:hAnsi="Century"/>
          <w:szCs w:val="24"/>
        </w:rPr>
        <w:t xml:space="preserve">IP Only är en svensk operatör med ett nordiskt fibernät. Sedan mars i år har bolaget </w:t>
      </w:r>
      <w:r w:rsidR="00906E13" w:rsidRPr="00C42BAF">
        <w:rPr>
          <w:rFonts w:ascii="Century" w:hAnsi="Century"/>
          <w:szCs w:val="24"/>
        </w:rPr>
        <w:t xml:space="preserve">aktivt intresserat sig för att vara med i den gotländska fiberutbyggnaden. Bolaget har </w:t>
      </w:r>
      <w:r w:rsidR="00C42BAF">
        <w:rPr>
          <w:rFonts w:ascii="Century" w:hAnsi="Century"/>
          <w:szCs w:val="24"/>
        </w:rPr>
        <w:t xml:space="preserve">än så länge </w:t>
      </w:r>
      <w:r w:rsidR="00906E13" w:rsidRPr="00C42BAF">
        <w:rPr>
          <w:rFonts w:ascii="Century" w:hAnsi="Century"/>
          <w:szCs w:val="24"/>
        </w:rPr>
        <w:t>tecknat avtal med några</w:t>
      </w:r>
      <w:r w:rsidR="00C42BAF">
        <w:rPr>
          <w:rFonts w:ascii="Century" w:hAnsi="Century"/>
          <w:szCs w:val="24"/>
        </w:rPr>
        <w:t xml:space="preserve"> få föreningar,</w:t>
      </w:r>
      <w:r w:rsidR="00906E13" w:rsidRPr="00C42BAF">
        <w:rPr>
          <w:rFonts w:ascii="Century" w:hAnsi="Century"/>
          <w:szCs w:val="24"/>
        </w:rPr>
        <w:t xml:space="preserve"> förhandlingar pågår med flera. Den modell vi har valt är ännu så länge ganska ny för Gotland eftersom </w:t>
      </w:r>
      <w:r w:rsidR="00C42BAF">
        <w:rPr>
          <w:rFonts w:ascii="Century" w:hAnsi="Century"/>
          <w:szCs w:val="24"/>
        </w:rPr>
        <w:t>vi</w:t>
      </w:r>
      <w:r w:rsidR="00906E13" w:rsidRPr="00C42BAF">
        <w:rPr>
          <w:rFonts w:ascii="Century" w:hAnsi="Century"/>
          <w:szCs w:val="24"/>
        </w:rPr>
        <w:t xml:space="preserve"> väljer att i</w:t>
      </w:r>
      <w:r w:rsidR="00C42BAF">
        <w:rPr>
          <w:rFonts w:ascii="Century" w:hAnsi="Century"/>
          <w:szCs w:val="24"/>
        </w:rPr>
        <w:t>nte äga någon del av fibernätet i föreningen.</w:t>
      </w:r>
    </w:p>
    <w:p w:rsidR="00906E13" w:rsidRPr="00C42BAF" w:rsidRDefault="00906E13">
      <w:pPr>
        <w:rPr>
          <w:rFonts w:ascii="Century" w:hAnsi="Century"/>
          <w:szCs w:val="24"/>
        </w:rPr>
      </w:pPr>
    </w:p>
    <w:p w:rsidR="00906E13" w:rsidRPr="00C42BAF" w:rsidRDefault="00906E13">
      <w:pPr>
        <w:rPr>
          <w:rFonts w:ascii="Century" w:hAnsi="Century"/>
          <w:szCs w:val="24"/>
        </w:rPr>
      </w:pPr>
      <w:r w:rsidRPr="00C42BAF">
        <w:rPr>
          <w:rFonts w:ascii="Century" w:hAnsi="Century"/>
          <w:szCs w:val="24"/>
        </w:rPr>
        <w:t>Projekteringen och mobiliseringen kommer nu in i en mer aktiv fas där föreningen har en viktig roll för att avtalet ska gå i lås. Föreningens ansvar är att informera, lägga grunden för avtal kring anslutningar och markupplåtelseavtal. Avtalen skrivs sedan</w:t>
      </w:r>
      <w:r w:rsidR="00C42BAF">
        <w:rPr>
          <w:rFonts w:ascii="Century" w:hAnsi="Century"/>
          <w:szCs w:val="24"/>
        </w:rPr>
        <w:t xml:space="preserve"> mellan den det berör och</w:t>
      </w:r>
      <w:r w:rsidRPr="00C42BAF">
        <w:rPr>
          <w:rFonts w:ascii="Century" w:hAnsi="Century"/>
          <w:szCs w:val="24"/>
        </w:rPr>
        <w:t xml:space="preserve"> bolaget. Den tekniska </w:t>
      </w:r>
      <w:r w:rsidR="00C42BAF">
        <w:rPr>
          <w:rFonts w:ascii="Century" w:hAnsi="Century"/>
          <w:szCs w:val="24"/>
        </w:rPr>
        <w:t xml:space="preserve">projekteringen leds av IP Only som också sköter grävning, kanalisation och </w:t>
      </w:r>
      <w:proofErr w:type="spellStart"/>
      <w:r w:rsidR="00C42BAF">
        <w:rPr>
          <w:rFonts w:ascii="Century" w:hAnsi="Century"/>
          <w:szCs w:val="24"/>
        </w:rPr>
        <w:t>fibrering</w:t>
      </w:r>
      <w:proofErr w:type="spellEnd"/>
      <w:r w:rsidR="00C42BAF">
        <w:rPr>
          <w:rFonts w:ascii="Century" w:hAnsi="Century"/>
          <w:szCs w:val="24"/>
        </w:rPr>
        <w:t>.</w:t>
      </w:r>
    </w:p>
    <w:p w:rsidR="00906E13" w:rsidRPr="00C42BAF" w:rsidRDefault="00906E13">
      <w:pPr>
        <w:rPr>
          <w:rFonts w:ascii="Century" w:hAnsi="Century"/>
          <w:szCs w:val="24"/>
        </w:rPr>
      </w:pPr>
    </w:p>
    <w:p w:rsidR="00906E13" w:rsidRPr="00C42BAF" w:rsidRDefault="00906E13" w:rsidP="00C42BAF">
      <w:pPr>
        <w:pBdr>
          <w:top w:val="single" w:sz="4" w:space="1" w:color="auto"/>
          <w:left w:val="single" w:sz="4" w:space="4" w:color="auto"/>
          <w:bottom w:val="single" w:sz="4" w:space="1" w:color="auto"/>
          <w:right w:val="single" w:sz="4" w:space="4" w:color="auto"/>
        </w:pBdr>
        <w:rPr>
          <w:rFonts w:ascii="Century" w:hAnsi="Century"/>
          <w:szCs w:val="24"/>
        </w:rPr>
      </w:pPr>
      <w:r w:rsidRPr="00C42BAF">
        <w:rPr>
          <w:rFonts w:ascii="Century" w:hAnsi="Century"/>
          <w:szCs w:val="24"/>
        </w:rPr>
        <w:t xml:space="preserve">ALGAR kallar dig som fastighetsägare till ett  </w:t>
      </w:r>
    </w:p>
    <w:p w:rsidR="001C1D46" w:rsidRPr="00C42BAF" w:rsidRDefault="001C1D46" w:rsidP="00C42BAF">
      <w:pPr>
        <w:pBdr>
          <w:top w:val="single" w:sz="4" w:space="1" w:color="auto"/>
          <w:left w:val="single" w:sz="4" w:space="4" w:color="auto"/>
          <w:bottom w:val="single" w:sz="4" w:space="1" w:color="auto"/>
          <w:right w:val="single" w:sz="4" w:space="4" w:color="auto"/>
        </w:pBdr>
        <w:rPr>
          <w:rFonts w:ascii="Century" w:hAnsi="Century"/>
        </w:rPr>
      </w:pPr>
    </w:p>
    <w:p w:rsidR="00C42BAF" w:rsidRPr="00C42BAF" w:rsidRDefault="00906E13" w:rsidP="00C42BAF">
      <w:pPr>
        <w:pBdr>
          <w:top w:val="single" w:sz="4" w:space="1" w:color="auto"/>
          <w:left w:val="single" w:sz="4" w:space="4" w:color="auto"/>
          <w:bottom w:val="single" w:sz="4" w:space="1" w:color="auto"/>
          <w:right w:val="single" w:sz="4" w:space="4" w:color="auto"/>
        </w:pBdr>
        <w:jc w:val="center"/>
        <w:rPr>
          <w:rFonts w:ascii="Century" w:hAnsi="Century"/>
          <w:sz w:val="40"/>
          <w:szCs w:val="40"/>
        </w:rPr>
      </w:pPr>
      <w:r w:rsidRPr="00C42BAF">
        <w:rPr>
          <w:rFonts w:ascii="Century" w:hAnsi="Century"/>
          <w:sz w:val="40"/>
          <w:szCs w:val="40"/>
        </w:rPr>
        <w:t>INFORMATIONSMÖTE</w:t>
      </w:r>
    </w:p>
    <w:p w:rsidR="00906E13" w:rsidRPr="00C42BAF" w:rsidRDefault="00906E13" w:rsidP="00C42BAF">
      <w:pPr>
        <w:pBdr>
          <w:top w:val="single" w:sz="4" w:space="1" w:color="auto"/>
          <w:left w:val="single" w:sz="4" w:space="4" w:color="auto"/>
          <w:bottom w:val="single" w:sz="4" w:space="1" w:color="auto"/>
          <w:right w:val="single" w:sz="4" w:space="4" w:color="auto"/>
        </w:pBdr>
        <w:jc w:val="center"/>
        <w:rPr>
          <w:rFonts w:ascii="Century" w:hAnsi="Century"/>
          <w:sz w:val="40"/>
          <w:szCs w:val="40"/>
        </w:rPr>
      </w:pPr>
      <w:r w:rsidRPr="00C42BAF">
        <w:rPr>
          <w:rFonts w:ascii="Century" w:hAnsi="Century"/>
          <w:sz w:val="40"/>
          <w:szCs w:val="40"/>
        </w:rPr>
        <w:t>i Garda bygdegård</w:t>
      </w:r>
    </w:p>
    <w:p w:rsidR="00906E13" w:rsidRPr="00C42BAF" w:rsidRDefault="00906E13" w:rsidP="00C42BAF">
      <w:pPr>
        <w:pBdr>
          <w:top w:val="single" w:sz="4" w:space="1" w:color="auto"/>
          <w:left w:val="single" w:sz="4" w:space="4" w:color="auto"/>
          <w:bottom w:val="single" w:sz="4" w:space="1" w:color="auto"/>
          <w:right w:val="single" w:sz="4" w:space="4" w:color="auto"/>
        </w:pBdr>
        <w:jc w:val="center"/>
        <w:rPr>
          <w:rFonts w:ascii="Century" w:hAnsi="Century"/>
          <w:sz w:val="40"/>
          <w:szCs w:val="40"/>
        </w:rPr>
      </w:pPr>
      <w:r w:rsidRPr="00C42BAF">
        <w:rPr>
          <w:rFonts w:ascii="Century" w:hAnsi="Century"/>
          <w:sz w:val="40"/>
          <w:szCs w:val="40"/>
        </w:rPr>
        <w:t>Torsdagen den 31 oktober kl 19.00</w:t>
      </w:r>
    </w:p>
    <w:p w:rsidR="00906E13" w:rsidRPr="00C42BAF" w:rsidRDefault="00906E13" w:rsidP="00C42BAF">
      <w:pPr>
        <w:pBdr>
          <w:top w:val="single" w:sz="4" w:space="1" w:color="auto"/>
          <w:left w:val="single" w:sz="4" w:space="4" w:color="auto"/>
          <w:bottom w:val="single" w:sz="4" w:space="1" w:color="auto"/>
          <w:right w:val="single" w:sz="4" w:space="4" w:color="auto"/>
        </w:pBdr>
        <w:rPr>
          <w:rFonts w:ascii="Century" w:hAnsi="Century"/>
        </w:rPr>
      </w:pPr>
    </w:p>
    <w:p w:rsidR="00906E13" w:rsidRPr="00891979" w:rsidRDefault="00906E13" w:rsidP="00891979">
      <w:pPr>
        <w:pBdr>
          <w:top w:val="single" w:sz="4" w:space="1" w:color="auto"/>
          <w:left w:val="single" w:sz="4" w:space="4" w:color="auto"/>
          <w:bottom w:val="single" w:sz="4" w:space="1" w:color="auto"/>
          <w:right w:val="single" w:sz="4" w:space="4" w:color="auto"/>
        </w:pBdr>
        <w:jc w:val="center"/>
        <w:rPr>
          <w:rFonts w:asciiTheme="majorHAnsi" w:hAnsiTheme="majorHAnsi"/>
        </w:rPr>
      </w:pPr>
      <w:r w:rsidRPr="00C42BAF">
        <w:rPr>
          <w:rFonts w:ascii="Century" w:hAnsi="Century"/>
        </w:rPr>
        <w:t>Medverkan av Tommy Andersson, IP Only.</w:t>
      </w:r>
      <w:r w:rsidR="00C42BAF">
        <w:t>Läs mer på</w:t>
      </w:r>
      <w:r w:rsidR="00426ADF" w:rsidRPr="00891979">
        <w:rPr>
          <w:rFonts w:asciiTheme="majorHAnsi" w:hAnsiTheme="majorHAnsi"/>
        </w:rPr>
        <w:t>:</w:t>
      </w:r>
      <w:r w:rsidR="00891979">
        <w:rPr>
          <w:rFonts w:asciiTheme="majorHAnsi" w:hAnsiTheme="majorHAnsi"/>
        </w:rPr>
        <w:br/>
      </w:r>
      <w:r w:rsidR="00891979" w:rsidRPr="00891979">
        <w:rPr>
          <w:rFonts w:asciiTheme="majorHAnsi" w:hAnsiTheme="majorHAnsi"/>
          <w:b/>
        </w:rPr>
        <w:t>http://gotland.ip-only.se/om-gotland-fibe/</w:t>
      </w:r>
    </w:p>
    <w:p w:rsidR="00B017DD" w:rsidRPr="00C42BAF" w:rsidRDefault="00906E13">
      <w:pPr>
        <w:rPr>
          <w:rFonts w:ascii="Century" w:hAnsi="Century"/>
        </w:rPr>
      </w:pPr>
      <w:r w:rsidRPr="00C42BAF">
        <w:rPr>
          <w:rFonts w:ascii="Century" w:hAnsi="Century"/>
        </w:rPr>
        <w:t xml:space="preserve">Vi kommer löpande att lägga ut information på vår hemsida: </w:t>
      </w:r>
    </w:p>
    <w:p w:rsidR="00906E13" w:rsidRPr="0071109C" w:rsidRDefault="0071109C" w:rsidP="0071109C">
      <w:pPr>
        <w:jc w:val="center"/>
        <w:rPr>
          <w:rFonts w:asciiTheme="majorHAnsi" w:hAnsiTheme="majorHAnsi"/>
          <w:b/>
        </w:rPr>
      </w:pPr>
      <w:r w:rsidRPr="0071109C">
        <w:rPr>
          <w:rFonts w:asciiTheme="majorHAnsi" w:hAnsiTheme="majorHAnsi"/>
          <w:b/>
        </w:rPr>
        <w:t>http://alskoggardafiber.se</w:t>
      </w:r>
      <w:r w:rsidR="00426ADF" w:rsidRPr="0071109C">
        <w:rPr>
          <w:rFonts w:asciiTheme="majorHAnsi" w:hAnsiTheme="majorHAnsi"/>
          <w:b/>
        </w:rPr>
        <w:br/>
      </w:r>
    </w:p>
    <w:p w:rsidR="00906E13" w:rsidRPr="00C42BAF" w:rsidRDefault="00906E13">
      <w:pPr>
        <w:rPr>
          <w:rFonts w:ascii="Century" w:hAnsi="Century"/>
        </w:rPr>
      </w:pPr>
      <w:r w:rsidRPr="00C42BAF">
        <w:rPr>
          <w:rFonts w:ascii="Century" w:hAnsi="Century"/>
        </w:rPr>
        <w:t>Du behöver bestämma dig för att ansluta din fastighet senast 31 december. Grävningen beräknas börja under våren 2014 och målsättningen är att allt ska fungera till jul 2014.</w:t>
      </w:r>
    </w:p>
    <w:p w:rsidR="00906E13" w:rsidRPr="00C42BAF" w:rsidRDefault="00906E13">
      <w:pPr>
        <w:rPr>
          <w:rFonts w:ascii="Century" w:hAnsi="Century"/>
        </w:rPr>
      </w:pPr>
    </w:p>
    <w:p w:rsidR="00906E13" w:rsidRPr="00C42BAF" w:rsidRDefault="00906E13" w:rsidP="008A273C">
      <w:pPr>
        <w:tabs>
          <w:tab w:val="left" w:pos="4536"/>
        </w:tabs>
        <w:rPr>
          <w:rFonts w:ascii="Century" w:hAnsi="Century"/>
        </w:rPr>
      </w:pPr>
      <w:r w:rsidRPr="00C42BAF">
        <w:rPr>
          <w:rFonts w:ascii="Century" w:hAnsi="Century"/>
        </w:rPr>
        <w:t>Varmt välkomna</w:t>
      </w:r>
    </w:p>
    <w:p w:rsidR="008A273C" w:rsidRPr="001F6F07" w:rsidRDefault="00906E13" w:rsidP="008A273C">
      <w:pPr>
        <w:tabs>
          <w:tab w:val="left" w:pos="4536"/>
        </w:tabs>
        <w:rPr>
          <w:szCs w:val="24"/>
        </w:rPr>
      </w:pPr>
      <w:r w:rsidRPr="00C42BAF">
        <w:rPr>
          <w:rFonts w:ascii="Century" w:hAnsi="Century"/>
        </w:rPr>
        <w:t>Hälsar styrelsen:</w:t>
      </w:r>
    </w:p>
    <w:p w:rsidR="008A273C" w:rsidRPr="001F6F07" w:rsidRDefault="008A273C" w:rsidP="00891979">
      <w:pPr>
        <w:tabs>
          <w:tab w:val="left" w:pos="4111"/>
          <w:tab w:val="left" w:pos="4253"/>
        </w:tabs>
        <w:rPr>
          <w:szCs w:val="24"/>
        </w:rPr>
      </w:pPr>
      <w:r w:rsidRPr="001F6F07">
        <w:rPr>
          <w:szCs w:val="24"/>
        </w:rPr>
        <w:t xml:space="preserve">Bo Mattsson, </w:t>
      </w:r>
      <w:r>
        <w:rPr>
          <w:szCs w:val="24"/>
        </w:rPr>
        <w:t xml:space="preserve">ordförande </w:t>
      </w:r>
      <w:r w:rsidRPr="001F6F07">
        <w:rPr>
          <w:szCs w:val="24"/>
        </w:rPr>
        <w:t>Garda, 49 10 35</w:t>
      </w:r>
      <w:r>
        <w:rPr>
          <w:szCs w:val="24"/>
        </w:rPr>
        <w:tab/>
      </w:r>
      <w:r w:rsidRPr="001F6F07">
        <w:rPr>
          <w:szCs w:val="24"/>
        </w:rPr>
        <w:t>Jörgen Olsson, Alskog, 0708-52 99 66</w:t>
      </w:r>
    </w:p>
    <w:p w:rsidR="008A273C" w:rsidRPr="001F6F07" w:rsidRDefault="008A273C" w:rsidP="00891979">
      <w:pPr>
        <w:tabs>
          <w:tab w:val="left" w:pos="4111"/>
          <w:tab w:val="left" w:pos="4253"/>
        </w:tabs>
        <w:rPr>
          <w:szCs w:val="24"/>
        </w:rPr>
      </w:pPr>
      <w:r w:rsidRPr="001F6F07">
        <w:rPr>
          <w:szCs w:val="24"/>
        </w:rPr>
        <w:t>Janne Dahlbom, Garda, 073-982 75 30</w:t>
      </w:r>
      <w:r>
        <w:rPr>
          <w:szCs w:val="24"/>
        </w:rPr>
        <w:tab/>
      </w:r>
      <w:r w:rsidRPr="001F6F07">
        <w:rPr>
          <w:szCs w:val="24"/>
        </w:rPr>
        <w:t>Bert Hansson, Alskog, 073-680 74 86</w:t>
      </w:r>
    </w:p>
    <w:p w:rsidR="008A273C" w:rsidRPr="001F6F07" w:rsidRDefault="008A273C" w:rsidP="00891979">
      <w:pPr>
        <w:tabs>
          <w:tab w:val="left" w:pos="4111"/>
          <w:tab w:val="left" w:pos="4253"/>
        </w:tabs>
        <w:rPr>
          <w:szCs w:val="24"/>
        </w:rPr>
      </w:pPr>
      <w:r w:rsidRPr="001F6F07">
        <w:rPr>
          <w:szCs w:val="24"/>
        </w:rPr>
        <w:t>Christer Söderström, Garda, 49 11 15</w:t>
      </w:r>
      <w:r>
        <w:rPr>
          <w:szCs w:val="24"/>
        </w:rPr>
        <w:tab/>
      </w:r>
      <w:r w:rsidRPr="001F6F07">
        <w:rPr>
          <w:szCs w:val="24"/>
        </w:rPr>
        <w:t>Elisabeth Mattsarve-Molin, Alskog, 0707-55 55 30</w:t>
      </w:r>
    </w:p>
    <w:p w:rsidR="008A273C" w:rsidRPr="001F6F07" w:rsidRDefault="008A273C" w:rsidP="00891979">
      <w:pPr>
        <w:tabs>
          <w:tab w:val="left" w:pos="4111"/>
          <w:tab w:val="left" w:pos="4253"/>
        </w:tabs>
        <w:rPr>
          <w:szCs w:val="24"/>
        </w:rPr>
      </w:pPr>
      <w:r w:rsidRPr="001F6F07">
        <w:rPr>
          <w:szCs w:val="24"/>
        </w:rPr>
        <w:t>Gunilla Lexell, Garda, 073-985 78 14</w:t>
      </w:r>
      <w:r>
        <w:rPr>
          <w:szCs w:val="24"/>
        </w:rPr>
        <w:tab/>
      </w:r>
      <w:r w:rsidRPr="001F6F07">
        <w:rPr>
          <w:szCs w:val="24"/>
        </w:rPr>
        <w:t>Margareta B</w:t>
      </w:r>
      <w:r>
        <w:rPr>
          <w:szCs w:val="24"/>
        </w:rPr>
        <w:t>andelin, Alskog, 0705-52 90 38</w:t>
      </w:r>
    </w:p>
    <w:p w:rsidR="008A273C" w:rsidRPr="00B0448C" w:rsidRDefault="008A273C" w:rsidP="008A273C">
      <w:pPr>
        <w:tabs>
          <w:tab w:val="left" w:pos="4111"/>
        </w:tabs>
        <w:rPr>
          <w:szCs w:val="24"/>
        </w:rPr>
      </w:pPr>
      <w:r w:rsidRPr="001F6F07">
        <w:rPr>
          <w:szCs w:val="24"/>
        </w:rPr>
        <w:t>Ronny Enderborg, Garda, 070-471 76 25</w:t>
      </w:r>
      <w:r>
        <w:rPr>
          <w:szCs w:val="24"/>
        </w:rPr>
        <w:tab/>
      </w:r>
    </w:p>
    <w:p w:rsidR="00906E13" w:rsidRPr="00C42BAF" w:rsidRDefault="00906E13" w:rsidP="008A273C">
      <w:pPr>
        <w:tabs>
          <w:tab w:val="left" w:pos="4111"/>
        </w:tabs>
        <w:rPr>
          <w:rFonts w:ascii="Century" w:hAnsi="Century"/>
        </w:rPr>
      </w:pPr>
    </w:p>
    <w:sectPr w:rsidR="00906E13" w:rsidRPr="00C42BAF" w:rsidSect="008A273C">
      <w:pgSz w:w="11906" w:h="16838"/>
      <w:pgMar w:top="1417" w:right="1417" w:bottom="993"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A0053"/>
    <w:rsid w:val="000542BF"/>
    <w:rsid w:val="001A0053"/>
    <w:rsid w:val="001C1D46"/>
    <w:rsid w:val="00241C9E"/>
    <w:rsid w:val="00426ADF"/>
    <w:rsid w:val="004C63A9"/>
    <w:rsid w:val="0071109C"/>
    <w:rsid w:val="00743154"/>
    <w:rsid w:val="007F791F"/>
    <w:rsid w:val="0083356D"/>
    <w:rsid w:val="0084695D"/>
    <w:rsid w:val="00891979"/>
    <w:rsid w:val="008A273C"/>
    <w:rsid w:val="00906E13"/>
    <w:rsid w:val="00B017DD"/>
    <w:rsid w:val="00C227EF"/>
    <w:rsid w:val="00C42BAF"/>
    <w:rsid w:val="00DF0B1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377CEC-AC1C-4E51-B731-4DCC2822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EF"/>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7EF"/>
    <w:pPr>
      <w:ind w:left="720"/>
      <w:contextualSpacing/>
    </w:pPr>
  </w:style>
  <w:style w:type="paragraph" w:styleId="Ballongtext">
    <w:name w:val="Balloon Text"/>
    <w:basedOn w:val="Normal"/>
    <w:link w:val="BallongtextChar"/>
    <w:uiPriority w:val="99"/>
    <w:semiHidden/>
    <w:unhideWhenUsed/>
    <w:rsid w:val="00B017DD"/>
    <w:rPr>
      <w:rFonts w:ascii="Tahoma" w:hAnsi="Tahoma" w:cs="Tahoma"/>
      <w:sz w:val="16"/>
      <w:szCs w:val="16"/>
    </w:rPr>
  </w:style>
  <w:style w:type="character" w:customStyle="1" w:styleId="BallongtextChar">
    <w:name w:val="Ballongtext Char"/>
    <w:basedOn w:val="Standardstycketeckensnitt"/>
    <w:link w:val="Ballongtext"/>
    <w:uiPriority w:val="99"/>
    <w:semiHidden/>
    <w:rsid w:val="00B01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1858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Lexell Gunilla</dc:creator>
  <cp:lastModifiedBy>Börje Lewin</cp:lastModifiedBy>
  <cp:revision>2</cp:revision>
  <dcterms:created xsi:type="dcterms:W3CDTF">2015-09-20T23:12:00Z</dcterms:created>
  <dcterms:modified xsi:type="dcterms:W3CDTF">2015-09-20T23:12:00Z</dcterms:modified>
</cp:coreProperties>
</file>